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88" w:rsidRPr="00DC2B88" w:rsidRDefault="00DC2B88" w:rsidP="00DC2B88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>Практическое занятие 10</w:t>
      </w:r>
    </w:p>
    <w:p w:rsidR="00DC2B88" w:rsidRPr="00DC2B88" w:rsidRDefault="00DC2B88" w:rsidP="00DC2B88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DC2B88" w:rsidRPr="00DC2B88" w:rsidRDefault="00DC2B88" w:rsidP="00DC2B88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Применение химических составов для тушения лесных </w:t>
      </w:r>
      <w:r w:rsidR="006347C4">
        <w:rPr>
          <w:b/>
          <w:sz w:val="30"/>
          <w:szCs w:val="30"/>
        </w:rPr>
        <w:t xml:space="preserve">         </w:t>
      </w:r>
      <w:r w:rsidRPr="00DC2B88">
        <w:rPr>
          <w:b/>
          <w:sz w:val="30"/>
          <w:szCs w:val="30"/>
        </w:rPr>
        <w:t>пожаров.</w:t>
      </w:r>
    </w:p>
    <w:p w:rsidR="00DC2B88" w:rsidRPr="00DC2B88" w:rsidRDefault="00DC2B88" w:rsidP="00DC2B88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DC2B88" w:rsidRPr="00DC2B88" w:rsidRDefault="00DC2B88" w:rsidP="00DC2B88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Основные понятия </w:t>
      </w:r>
    </w:p>
    <w:p w:rsidR="00E25721" w:rsidRDefault="00E25721" w:rsidP="00F93A2A">
      <w:pPr>
        <w:pStyle w:val="a3"/>
        <w:widowControl w:val="0"/>
        <w:ind w:firstLine="709"/>
        <w:jc w:val="both"/>
        <w:rPr>
          <w:sz w:val="30"/>
          <w:szCs w:val="30"/>
        </w:rPr>
      </w:pPr>
    </w:p>
    <w:p w:rsidR="00822EF3" w:rsidRPr="00F93A2A" w:rsidRDefault="00822EF3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F93A2A">
        <w:rPr>
          <w:sz w:val="30"/>
          <w:szCs w:val="30"/>
        </w:rPr>
        <w:t>В настоящее время большое значение в профилактике и ликвид</w:t>
      </w:r>
      <w:r w:rsidRPr="00F93A2A">
        <w:rPr>
          <w:sz w:val="30"/>
          <w:szCs w:val="30"/>
        </w:rPr>
        <w:t>а</w:t>
      </w:r>
      <w:r w:rsidRPr="00F93A2A">
        <w:rPr>
          <w:sz w:val="30"/>
          <w:szCs w:val="30"/>
        </w:rPr>
        <w:t>ции лесных пожаров придается использованию эффективных огнет</w:t>
      </w:r>
      <w:r w:rsidRPr="00F93A2A">
        <w:rPr>
          <w:sz w:val="30"/>
          <w:szCs w:val="30"/>
        </w:rPr>
        <w:t>у</w:t>
      </w:r>
      <w:r w:rsidRPr="00F93A2A">
        <w:rPr>
          <w:sz w:val="30"/>
          <w:szCs w:val="30"/>
        </w:rPr>
        <w:t xml:space="preserve">шащих химических составов. Они используются для прокладки </w:t>
      </w:r>
      <w:proofErr w:type="spellStart"/>
      <w:r w:rsidRPr="00F93A2A">
        <w:rPr>
          <w:sz w:val="30"/>
          <w:szCs w:val="30"/>
        </w:rPr>
        <w:t>дл</w:t>
      </w:r>
      <w:r w:rsidRPr="00F93A2A">
        <w:rPr>
          <w:sz w:val="30"/>
          <w:szCs w:val="30"/>
        </w:rPr>
        <w:t>и</w:t>
      </w:r>
      <w:r w:rsidRPr="00F93A2A">
        <w:rPr>
          <w:sz w:val="30"/>
          <w:szCs w:val="30"/>
        </w:rPr>
        <w:t>тельнодействующих</w:t>
      </w:r>
      <w:proofErr w:type="spellEnd"/>
      <w:r w:rsidRPr="00F93A2A">
        <w:rPr>
          <w:sz w:val="30"/>
          <w:szCs w:val="30"/>
        </w:rPr>
        <w:t xml:space="preserve"> профилактических </w:t>
      </w:r>
      <w:proofErr w:type="spellStart"/>
      <w:r w:rsidRPr="00F93A2A">
        <w:rPr>
          <w:sz w:val="30"/>
          <w:szCs w:val="30"/>
        </w:rPr>
        <w:t>огнезадерживающих</w:t>
      </w:r>
      <w:proofErr w:type="spellEnd"/>
      <w:r w:rsidRPr="00F93A2A">
        <w:rPr>
          <w:sz w:val="30"/>
          <w:szCs w:val="30"/>
        </w:rPr>
        <w:t xml:space="preserve"> полос на  наиболее пожароопасных направлениях, тушения пожара, создания з</w:t>
      </w:r>
      <w:r w:rsidRPr="00F93A2A">
        <w:rPr>
          <w:sz w:val="30"/>
          <w:szCs w:val="30"/>
        </w:rPr>
        <w:t>а</w:t>
      </w:r>
      <w:r w:rsidRPr="00F93A2A">
        <w:rPr>
          <w:sz w:val="30"/>
          <w:szCs w:val="30"/>
        </w:rPr>
        <w:t>градительных огнегасящих полос непосредственно перед кромкой п</w:t>
      </w:r>
      <w:r w:rsidRPr="00F93A2A">
        <w:rPr>
          <w:sz w:val="30"/>
          <w:szCs w:val="30"/>
        </w:rPr>
        <w:t>о</w:t>
      </w:r>
      <w:r w:rsidRPr="00F93A2A">
        <w:rPr>
          <w:sz w:val="30"/>
          <w:szCs w:val="30"/>
        </w:rPr>
        <w:t>жара, опорных полос для пуска отжига.</w:t>
      </w:r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pacing w:val="4"/>
          <w:sz w:val="30"/>
          <w:szCs w:val="30"/>
        </w:rPr>
      </w:pPr>
      <w:proofErr w:type="gramStart"/>
      <w:r w:rsidRPr="00F93A2A">
        <w:rPr>
          <w:spacing w:val="4"/>
          <w:sz w:val="30"/>
          <w:szCs w:val="30"/>
        </w:rPr>
        <w:t>Научными учреждениями Республики Беларусь (Институт леса НАН Беларуси, НИИ прикладных физических проблем и НИИ физ</w:t>
      </w:r>
      <w:r w:rsidRPr="00F93A2A">
        <w:rPr>
          <w:spacing w:val="4"/>
          <w:sz w:val="30"/>
          <w:szCs w:val="30"/>
        </w:rPr>
        <w:t>и</w:t>
      </w:r>
      <w:r w:rsidRPr="00F93A2A">
        <w:rPr>
          <w:spacing w:val="4"/>
          <w:sz w:val="30"/>
          <w:szCs w:val="30"/>
        </w:rPr>
        <w:t>ко-химических проблем БГУ, НИИ пожарной безопасности и чрезв</w:t>
      </w:r>
      <w:r w:rsidRPr="00F93A2A">
        <w:rPr>
          <w:spacing w:val="4"/>
          <w:sz w:val="30"/>
          <w:szCs w:val="30"/>
        </w:rPr>
        <w:t>ы</w:t>
      </w:r>
      <w:r w:rsidRPr="00F93A2A">
        <w:rPr>
          <w:spacing w:val="4"/>
          <w:sz w:val="30"/>
          <w:szCs w:val="30"/>
        </w:rPr>
        <w:t>чайных ситуаций Министерства по чрезвычайным ситуациям Респу</w:t>
      </w:r>
      <w:r w:rsidRPr="00F93A2A">
        <w:rPr>
          <w:spacing w:val="4"/>
          <w:sz w:val="30"/>
          <w:szCs w:val="30"/>
        </w:rPr>
        <w:t>б</w:t>
      </w:r>
      <w:r w:rsidRPr="00F93A2A">
        <w:rPr>
          <w:spacing w:val="4"/>
          <w:sz w:val="30"/>
          <w:szCs w:val="30"/>
        </w:rPr>
        <w:t>лики Беларусь) при непосредственном участии Гомельского химич</w:t>
      </w:r>
      <w:r w:rsidRPr="00F93A2A">
        <w:rPr>
          <w:spacing w:val="4"/>
          <w:sz w:val="30"/>
          <w:szCs w:val="30"/>
        </w:rPr>
        <w:t>е</w:t>
      </w:r>
      <w:r w:rsidRPr="00F93A2A">
        <w:rPr>
          <w:spacing w:val="4"/>
          <w:sz w:val="30"/>
          <w:szCs w:val="30"/>
        </w:rPr>
        <w:t>ского завода создан и внедрен в практику пожаротушения при борьбе с лесными пожарами новый экологически безопасный огнезащитный химический состав «</w:t>
      </w:r>
      <w:proofErr w:type="spellStart"/>
      <w:r w:rsidRPr="00F93A2A">
        <w:rPr>
          <w:spacing w:val="4"/>
          <w:sz w:val="30"/>
          <w:szCs w:val="30"/>
        </w:rPr>
        <w:t>Метафосил</w:t>
      </w:r>
      <w:proofErr w:type="spellEnd"/>
      <w:r w:rsidRPr="00F93A2A">
        <w:rPr>
          <w:spacing w:val="4"/>
          <w:sz w:val="30"/>
          <w:szCs w:val="30"/>
        </w:rPr>
        <w:t>».</w:t>
      </w:r>
      <w:proofErr w:type="gramEnd"/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proofErr w:type="gramStart"/>
      <w:r w:rsidRPr="00F93A2A">
        <w:rPr>
          <w:sz w:val="30"/>
          <w:szCs w:val="30"/>
        </w:rPr>
        <w:t>Огнезащитный химический состав «</w:t>
      </w:r>
      <w:proofErr w:type="spellStart"/>
      <w:r w:rsidRPr="00F93A2A">
        <w:rPr>
          <w:sz w:val="30"/>
          <w:szCs w:val="30"/>
        </w:rPr>
        <w:t>Метафосил</w:t>
      </w:r>
      <w:proofErr w:type="spellEnd"/>
      <w:r w:rsidRPr="00F93A2A">
        <w:rPr>
          <w:sz w:val="30"/>
          <w:szCs w:val="30"/>
        </w:rPr>
        <w:t>» предназначен для прокладки профилактических длительно действующих (до 40–45 суток) огнегасящих полос в районах наиболее вероятного возникновения п</w:t>
      </w:r>
      <w:r w:rsidRPr="00F93A2A">
        <w:rPr>
          <w:sz w:val="30"/>
          <w:szCs w:val="30"/>
        </w:rPr>
        <w:t>о</w:t>
      </w:r>
      <w:r w:rsidRPr="00F93A2A">
        <w:rPr>
          <w:sz w:val="30"/>
          <w:szCs w:val="30"/>
        </w:rPr>
        <w:t>жаров: зон  отселения и отчуждения, вдоль систем коммуникаций (д</w:t>
      </w:r>
      <w:r w:rsidRPr="00F93A2A">
        <w:rPr>
          <w:sz w:val="30"/>
          <w:szCs w:val="30"/>
        </w:rPr>
        <w:t>о</w:t>
      </w:r>
      <w:r w:rsidRPr="00F93A2A">
        <w:rPr>
          <w:sz w:val="30"/>
          <w:szCs w:val="30"/>
        </w:rPr>
        <w:t xml:space="preserve">рог, ЛЭП, </w:t>
      </w:r>
      <w:proofErr w:type="spellStart"/>
      <w:r w:rsidRPr="00F93A2A">
        <w:rPr>
          <w:sz w:val="30"/>
          <w:szCs w:val="30"/>
        </w:rPr>
        <w:t>нефте</w:t>
      </w:r>
      <w:proofErr w:type="spellEnd"/>
      <w:r w:rsidRPr="00F93A2A">
        <w:rPr>
          <w:sz w:val="30"/>
          <w:szCs w:val="30"/>
        </w:rPr>
        <w:t>- и газопроводов), а также в наиболее  пожароопасных лесных массивах; заградительных полос непосредственно перед кро</w:t>
      </w:r>
      <w:r w:rsidRPr="00F93A2A">
        <w:rPr>
          <w:sz w:val="30"/>
          <w:szCs w:val="30"/>
        </w:rPr>
        <w:t>м</w:t>
      </w:r>
      <w:r w:rsidRPr="00F93A2A">
        <w:rPr>
          <w:sz w:val="30"/>
          <w:szCs w:val="30"/>
        </w:rPr>
        <w:t xml:space="preserve">кой пожара, опорных полос для отжига, непосредственного  тушения лесных пожаров,  а также  их </w:t>
      </w:r>
      <w:proofErr w:type="spellStart"/>
      <w:r w:rsidRPr="00F93A2A">
        <w:rPr>
          <w:sz w:val="30"/>
          <w:szCs w:val="30"/>
        </w:rPr>
        <w:t>окарауливания</w:t>
      </w:r>
      <w:proofErr w:type="spellEnd"/>
      <w:r w:rsidRPr="00F93A2A">
        <w:rPr>
          <w:sz w:val="30"/>
          <w:szCs w:val="30"/>
        </w:rPr>
        <w:t>.</w:t>
      </w:r>
      <w:proofErr w:type="gramEnd"/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F93A2A">
        <w:rPr>
          <w:sz w:val="30"/>
          <w:szCs w:val="30"/>
        </w:rPr>
        <w:t xml:space="preserve"> «</w:t>
      </w:r>
      <w:proofErr w:type="spellStart"/>
      <w:r w:rsidRPr="00F93A2A">
        <w:rPr>
          <w:sz w:val="30"/>
          <w:szCs w:val="30"/>
        </w:rPr>
        <w:t>Метафосил</w:t>
      </w:r>
      <w:proofErr w:type="spellEnd"/>
      <w:r w:rsidRPr="00F93A2A">
        <w:rPr>
          <w:sz w:val="30"/>
          <w:szCs w:val="30"/>
        </w:rPr>
        <w:t xml:space="preserve">» представляет собой пастообразную массу от белого до серого цвета, содержит аморфный фосфат алюминия и соединение </w:t>
      </w:r>
      <w:proofErr w:type="gramStart"/>
      <w:r w:rsidRPr="00F93A2A">
        <w:rPr>
          <w:sz w:val="30"/>
          <w:szCs w:val="30"/>
        </w:rPr>
        <w:t>аммония</w:t>
      </w:r>
      <w:proofErr w:type="gramEnd"/>
      <w:r w:rsidRPr="00F93A2A">
        <w:rPr>
          <w:sz w:val="30"/>
          <w:szCs w:val="30"/>
        </w:rPr>
        <w:t xml:space="preserve"> и дополнительно – аморфный фосфат цинка и воду при след</w:t>
      </w:r>
      <w:r w:rsidRPr="00F93A2A">
        <w:rPr>
          <w:sz w:val="30"/>
          <w:szCs w:val="30"/>
        </w:rPr>
        <w:t>у</w:t>
      </w:r>
      <w:r w:rsidRPr="00F93A2A">
        <w:rPr>
          <w:sz w:val="30"/>
          <w:szCs w:val="30"/>
        </w:rPr>
        <w:t>ющем  процентном содержании компонентов:</w:t>
      </w:r>
    </w:p>
    <w:p w:rsidR="00F93A2A" w:rsidRDefault="00F93A2A" w:rsidP="00F93A2A">
      <w:pPr>
        <w:pStyle w:val="a3"/>
        <w:widowControl w:val="0"/>
        <w:ind w:left="852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F93A2A">
        <w:rPr>
          <w:sz w:val="30"/>
          <w:szCs w:val="30"/>
        </w:rPr>
        <w:t>гидроксид аммония</w:t>
      </w:r>
      <w:r w:rsidR="00736B75">
        <w:rPr>
          <w:sz w:val="30"/>
          <w:szCs w:val="30"/>
        </w:rPr>
        <w:t>:</w:t>
      </w:r>
      <w:r w:rsidRPr="00F93A2A">
        <w:rPr>
          <w:sz w:val="30"/>
          <w:szCs w:val="30"/>
        </w:rPr>
        <w:t xml:space="preserve"> 7,0–8,0;</w:t>
      </w:r>
    </w:p>
    <w:p w:rsidR="00F93A2A" w:rsidRPr="00F93A2A" w:rsidRDefault="00F93A2A" w:rsidP="00F93A2A">
      <w:pPr>
        <w:pStyle w:val="a3"/>
        <w:widowControl w:val="0"/>
        <w:ind w:left="852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F93A2A">
        <w:rPr>
          <w:sz w:val="30"/>
          <w:szCs w:val="30"/>
        </w:rPr>
        <w:t>аморфные фосфаты алюминия в пересчете на оксиды:</w:t>
      </w:r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r w:rsidRPr="00F93A2A">
        <w:rPr>
          <w:sz w:val="30"/>
          <w:szCs w:val="30"/>
        </w:rPr>
        <w:t>а) оксид алюминия</w:t>
      </w:r>
      <w:r w:rsidR="00736B75">
        <w:rPr>
          <w:sz w:val="30"/>
          <w:szCs w:val="30"/>
        </w:rPr>
        <w:t>:</w:t>
      </w:r>
      <w:r w:rsidRPr="00F93A2A">
        <w:rPr>
          <w:sz w:val="30"/>
          <w:szCs w:val="30"/>
        </w:rPr>
        <w:t xml:space="preserve"> 1,7–1,9;</w:t>
      </w:r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r w:rsidRPr="00F93A2A">
        <w:rPr>
          <w:sz w:val="30"/>
          <w:szCs w:val="30"/>
        </w:rPr>
        <w:t>б) оксид цинка</w:t>
      </w:r>
      <w:r w:rsidR="00736B75">
        <w:rPr>
          <w:sz w:val="30"/>
          <w:szCs w:val="30"/>
        </w:rPr>
        <w:t>:</w:t>
      </w:r>
      <w:r w:rsidRPr="00F93A2A">
        <w:rPr>
          <w:sz w:val="30"/>
          <w:szCs w:val="30"/>
        </w:rPr>
        <w:t xml:space="preserve"> 3,5–4,5;</w:t>
      </w:r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r w:rsidRPr="00F93A2A">
        <w:rPr>
          <w:sz w:val="30"/>
          <w:szCs w:val="30"/>
        </w:rPr>
        <w:t>в) оксид фосфора</w:t>
      </w:r>
      <w:r w:rsidR="00736B75">
        <w:rPr>
          <w:sz w:val="30"/>
          <w:szCs w:val="30"/>
        </w:rPr>
        <w:t>:</w:t>
      </w:r>
      <w:r>
        <w:rPr>
          <w:sz w:val="30"/>
          <w:szCs w:val="30"/>
        </w:rPr>
        <w:t xml:space="preserve"> </w:t>
      </w:r>
      <w:r w:rsidRPr="00F93A2A">
        <w:rPr>
          <w:sz w:val="30"/>
          <w:szCs w:val="30"/>
        </w:rPr>
        <w:t>30,5–35,0;</w:t>
      </w:r>
    </w:p>
    <w:p w:rsidR="00F93A2A" w:rsidRPr="00F93A2A" w:rsidRDefault="00F93A2A" w:rsidP="00F93A2A">
      <w:pPr>
        <w:pStyle w:val="a3"/>
        <w:widowControl w:val="0"/>
        <w:ind w:left="852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F93A2A">
        <w:rPr>
          <w:sz w:val="30"/>
          <w:szCs w:val="30"/>
        </w:rPr>
        <w:t>вода</w:t>
      </w:r>
      <w:r w:rsidR="00736B75">
        <w:rPr>
          <w:sz w:val="30"/>
          <w:szCs w:val="30"/>
        </w:rPr>
        <w:t>:</w:t>
      </w:r>
      <w:r w:rsidRPr="00F93A2A">
        <w:rPr>
          <w:sz w:val="30"/>
          <w:szCs w:val="30"/>
        </w:rPr>
        <w:t xml:space="preserve"> остальное.</w:t>
      </w:r>
    </w:p>
    <w:p w:rsidR="00F93A2A" w:rsidRPr="00F93A2A" w:rsidRDefault="00F93A2A" w:rsidP="00F93A2A">
      <w:pPr>
        <w:pStyle w:val="a3"/>
        <w:widowControl w:val="0"/>
        <w:ind w:firstLine="709"/>
        <w:jc w:val="both"/>
        <w:rPr>
          <w:sz w:val="30"/>
          <w:szCs w:val="30"/>
        </w:rPr>
      </w:pPr>
      <w:r w:rsidRPr="00F93A2A">
        <w:rPr>
          <w:sz w:val="30"/>
          <w:szCs w:val="30"/>
        </w:rPr>
        <w:t>Для повышения стабильности при хранении состав дополнительно содержит 2,2–4,0 %  силиката натрия.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lastRenderedPageBreak/>
        <w:t>Заградительные полосы шириной до 2 м прокладываются бриг</w:t>
      </w:r>
      <w:r w:rsidRPr="00F93A2A">
        <w:rPr>
          <w:rFonts w:ascii="Times New Roman" w:hAnsi="Times New Roman" w:cs="Times New Roman"/>
          <w:sz w:val="30"/>
          <w:szCs w:val="30"/>
        </w:rPr>
        <w:t>а</w:t>
      </w:r>
      <w:r w:rsidRPr="00F93A2A">
        <w:rPr>
          <w:rFonts w:ascii="Times New Roman" w:hAnsi="Times New Roman" w:cs="Times New Roman"/>
          <w:sz w:val="30"/>
          <w:szCs w:val="30"/>
        </w:rPr>
        <w:t>дой рабочих с помощью лесных огнетушителей различных модифик</w:t>
      </w:r>
      <w:r w:rsidRPr="00F93A2A">
        <w:rPr>
          <w:rFonts w:ascii="Times New Roman" w:hAnsi="Times New Roman" w:cs="Times New Roman"/>
          <w:sz w:val="30"/>
          <w:szCs w:val="30"/>
        </w:rPr>
        <w:t>а</w:t>
      </w:r>
      <w:r w:rsidRPr="00F93A2A">
        <w:rPr>
          <w:rFonts w:ascii="Times New Roman" w:hAnsi="Times New Roman" w:cs="Times New Roman"/>
          <w:sz w:val="30"/>
          <w:szCs w:val="30"/>
        </w:rPr>
        <w:t xml:space="preserve">ций, обеспечивающих необходимую плотность 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вылива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 водных рабочих растворов ОХС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Метафосил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».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Для создания длительно действующих профилактических, а также заградительных полос перед кромкой пожара  шириной  более 2 м пр</w:t>
      </w:r>
      <w:r w:rsidRPr="00F93A2A">
        <w:rPr>
          <w:rFonts w:ascii="Times New Roman" w:hAnsi="Times New Roman" w:cs="Times New Roman"/>
          <w:sz w:val="30"/>
          <w:szCs w:val="30"/>
        </w:rPr>
        <w:t>и</w:t>
      </w:r>
      <w:r w:rsidRPr="00F93A2A">
        <w:rPr>
          <w:rFonts w:ascii="Times New Roman" w:hAnsi="Times New Roman" w:cs="Times New Roman"/>
          <w:sz w:val="30"/>
          <w:szCs w:val="30"/>
        </w:rPr>
        <w:t>меняют следующие технические средства: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а) при непрерывном движении: УПП-1, ТЛП-4М, ТЛП-55, ВПЛ-149А, АЛП-10(66)-221, АЛП-12 (Т-150К) 177А, РЖУ-3,6, РЖТ-8; ЗЖВ-1,8.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б</w:t>
      </w:r>
      <w:r w:rsidRPr="00F93A2A">
        <w:rPr>
          <w:rFonts w:ascii="Times New Roman" w:hAnsi="Times New Roman" w:cs="Times New Roman"/>
          <w:spacing w:val="-4"/>
          <w:sz w:val="30"/>
          <w:szCs w:val="30"/>
        </w:rPr>
        <w:t>) с остановками: АЦ-30(6</w:t>
      </w:r>
      <w:r w:rsidR="00E25721">
        <w:rPr>
          <w:rFonts w:ascii="Times New Roman" w:hAnsi="Times New Roman" w:cs="Times New Roman"/>
          <w:spacing w:val="-4"/>
          <w:sz w:val="30"/>
          <w:szCs w:val="30"/>
        </w:rPr>
        <w:t>6)-146, АЦ-40(130)-63А</w:t>
      </w:r>
      <w:r w:rsidRPr="00F93A2A">
        <w:rPr>
          <w:rFonts w:ascii="Times New Roman" w:hAnsi="Times New Roman" w:cs="Times New Roman"/>
          <w:spacing w:val="-4"/>
          <w:sz w:val="30"/>
          <w:szCs w:val="30"/>
        </w:rPr>
        <w:t>,</w:t>
      </w:r>
      <w:r w:rsidRPr="00F93A2A">
        <w:rPr>
          <w:rFonts w:ascii="Times New Roman" w:hAnsi="Times New Roman" w:cs="Times New Roman"/>
          <w:sz w:val="30"/>
          <w:szCs w:val="30"/>
        </w:rPr>
        <w:t xml:space="preserve"> АЦ-40</w:t>
      </w:r>
      <w:r w:rsidR="00E25721">
        <w:rPr>
          <w:rFonts w:ascii="Times New Roman" w:hAnsi="Times New Roman" w:cs="Times New Roman"/>
          <w:sz w:val="30"/>
          <w:szCs w:val="30"/>
        </w:rPr>
        <w:t xml:space="preserve"> </w:t>
      </w:r>
      <w:r w:rsidRPr="00F93A2A">
        <w:rPr>
          <w:rFonts w:ascii="Times New Roman" w:hAnsi="Times New Roman" w:cs="Times New Roman"/>
          <w:sz w:val="30"/>
          <w:szCs w:val="30"/>
        </w:rPr>
        <w:t>(131)-137, ВПЛ-149, так как у этой техники насос на ходу не работает.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 xml:space="preserve">Необходимая плотность 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вылива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 водных рабочих растворов ОХС определяется лесорастительными условиями и категорией земель и р</w:t>
      </w:r>
      <w:r w:rsidRPr="00F93A2A">
        <w:rPr>
          <w:rFonts w:ascii="Times New Roman" w:hAnsi="Times New Roman" w:cs="Times New Roman"/>
          <w:sz w:val="30"/>
          <w:szCs w:val="30"/>
        </w:rPr>
        <w:t>е</w:t>
      </w:r>
      <w:r w:rsidRPr="00F93A2A">
        <w:rPr>
          <w:rFonts w:ascii="Times New Roman" w:hAnsi="Times New Roman" w:cs="Times New Roman"/>
          <w:sz w:val="30"/>
          <w:szCs w:val="30"/>
        </w:rPr>
        <w:t>гулируется скоростью движения агрегата, стволом-распылителем или насадками.</w:t>
      </w:r>
    </w:p>
    <w:p w:rsidR="00454BE6" w:rsidRPr="00F93A2A" w:rsidRDefault="00F93A2A" w:rsidP="00F93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Для борьбы с лесными пожарами применяется 10%-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ный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 водный рабочий раствор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Метафосила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», получение которого достигается  ра</w:t>
      </w:r>
      <w:r w:rsidRPr="00F93A2A">
        <w:rPr>
          <w:rFonts w:ascii="Times New Roman" w:hAnsi="Times New Roman" w:cs="Times New Roman"/>
          <w:sz w:val="30"/>
          <w:szCs w:val="30"/>
        </w:rPr>
        <w:t>з</w:t>
      </w:r>
      <w:r w:rsidRPr="00F93A2A">
        <w:rPr>
          <w:rFonts w:ascii="Times New Roman" w:hAnsi="Times New Roman" w:cs="Times New Roman"/>
          <w:sz w:val="30"/>
          <w:szCs w:val="30"/>
        </w:rPr>
        <w:t xml:space="preserve">бавлением огнезащитной пасты при комнатной температуре. Рабочий раствор представляет собой </w:t>
      </w:r>
      <w:proofErr w:type="gramStart"/>
      <w:r w:rsidRPr="00F93A2A">
        <w:rPr>
          <w:rFonts w:ascii="Times New Roman" w:hAnsi="Times New Roman" w:cs="Times New Roman"/>
          <w:sz w:val="30"/>
          <w:szCs w:val="30"/>
        </w:rPr>
        <w:t>устойчивую</w:t>
      </w:r>
      <w:proofErr w:type="gramEnd"/>
      <w:r w:rsidRPr="00F93A2A">
        <w:rPr>
          <w:rFonts w:ascii="Times New Roman" w:hAnsi="Times New Roman" w:cs="Times New Roman"/>
          <w:sz w:val="30"/>
          <w:szCs w:val="30"/>
        </w:rPr>
        <w:t xml:space="preserve"> золь белого цвета.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Мет</w:t>
      </w:r>
      <w:r w:rsidRPr="00F93A2A">
        <w:rPr>
          <w:rFonts w:ascii="Times New Roman" w:hAnsi="Times New Roman" w:cs="Times New Roman"/>
          <w:sz w:val="30"/>
          <w:szCs w:val="30"/>
        </w:rPr>
        <w:t>а</w:t>
      </w:r>
      <w:r w:rsidRPr="00F93A2A">
        <w:rPr>
          <w:rFonts w:ascii="Times New Roman" w:hAnsi="Times New Roman" w:cs="Times New Roman"/>
          <w:sz w:val="30"/>
          <w:szCs w:val="30"/>
        </w:rPr>
        <w:t>фосил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 хорошо растворяется в воде, поэтому при приготовлении из н</w:t>
      </w:r>
      <w:r w:rsidRPr="00F93A2A">
        <w:rPr>
          <w:rFonts w:ascii="Times New Roman" w:hAnsi="Times New Roman" w:cs="Times New Roman"/>
          <w:sz w:val="30"/>
          <w:szCs w:val="30"/>
        </w:rPr>
        <w:t>е</w:t>
      </w:r>
      <w:r w:rsidRPr="00F93A2A">
        <w:rPr>
          <w:rFonts w:ascii="Times New Roman" w:hAnsi="Times New Roman" w:cs="Times New Roman"/>
          <w:sz w:val="30"/>
          <w:szCs w:val="30"/>
        </w:rPr>
        <w:t>го рабочего раствора специальных смесительных устройств не требуе</w:t>
      </w:r>
      <w:r w:rsidRPr="00F93A2A">
        <w:rPr>
          <w:rFonts w:ascii="Times New Roman" w:hAnsi="Times New Roman" w:cs="Times New Roman"/>
          <w:sz w:val="30"/>
          <w:szCs w:val="30"/>
        </w:rPr>
        <w:t>т</w:t>
      </w:r>
      <w:r w:rsidRPr="00F93A2A">
        <w:rPr>
          <w:rFonts w:ascii="Times New Roman" w:hAnsi="Times New Roman" w:cs="Times New Roman"/>
          <w:sz w:val="30"/>
          <w:szCs w:val="30"/>
        </w:rPr>
        <w:t>ся. Водную суспензию получают путем ее размешивания до однородн</w:t>
      </w:r>
      <w:r w:rsidRPr="00F93A2A">
        <w:rPr>
          <w:rFonts w:ascii="Times New Roman" w:hAnsi="Times New Roman" w:cs="Times New Roman"/>
          <w:sz w:val="30"/>
          <w:szCs w:val="30"/>
        </w:rPr>
        <w:t>о</w:t>
      </w:r>
      <w:r w:rsidRPr="00F93A2A">
        <w:rPr>
          <w:rFonts w:ascii="Times New Roman" w:hAnsi="Times New Roman" w:cs="Times New Roman"/>
          <w:sz w:val="30"/>
          <w:szCs w:val="30"/>
        </w:rPr>
        <w:t>го состояния в больших емкостях с использованием мотопомпы, в п</w:t>
      </w:r>
      <w:r w:rsidRPr="00F93A2A">
        <w:rPr>
          <w:rFonts w:ascii="Times New Roman" w:hAnsi="Times New Roman" w:cs="Times New Roman"/>
          <w:sz w:val="30"/>
          <w:szCs w:val="30"/>
        </w:rPr>
        <w:t>о</w:t>
      </w:r>
      <w:r w:rsidRPr="00F93A2A">
        <w:rPr>
          <w:rFonts w:ascii="Times New Roman" w:hAnsi="Times New Roman" w:cs="Times New Roman"/>
          <w:sz w:val="30"/>
          <w:szCs w:val="30"/>
        </w:rPr>
        <w:t>жарных автомашинах – с применением насоса, в небольших по объему емкостях – вручную. Приготовленная таким образом водная суспензия  пригодна  как для нанесения на лесной напочвенный покров или защ</w:t>
      </w:r>
      <w:r w:rsidRPr="00F93A2A">
        <w:rPr>
          <w:rFonts w:ascii="Times New Roman" w:hAnsi="Times New Roman" w:cs="Times New Roman"/>
          <w:sz w:val="30"/>
          <w:szCs w:val="30"/>
        </w:rPr>
        <w:t>и</w:t>
      </w:r>
      <w:r w:rsidRPr="00F93A2A">
        <w:rPr>
          <w:rFonts w:ascii="Times New Roman" w:hAnsi="Times New Roman" w:cs="Times New Roman"/>
          <w:sz w:val="30"/>
          <w:szCs w:val="30"/>
        </w:rPr>
        <w:t>щаемую от огня растительную поверхность, так и для непосредственн</w:t>
      </w:r>
      <w:r w:rsidRPr="00F93A2A">
        <w:rPr>
          <w:rFonts w:ascii="Times New Roman" w:hAnsi="Times New Roman" w:cs="Times New Roman"/>
          <w:sz w:val="30"/>
          <w:szCs w:val="30"/>
        </w:rPr>
        <w:t>о</w:t>
      </w:r>
      <w:r w:rsidRPr="00F93A2A">
        <w:rPr>
          <w:rFonts w:ascii="Times New Roman" w:hAnsi="Times New Roman" w:cs="Times New Roman"/>
          <w:sz w:val="30"/>
          <w:szCs w:val="30"/>
        </w:rPr>
        <w:t>го тушения лесных пожаров.</w:t>
      </w:r>
    </w:p>
    <w:p w:rsidR="00E25721" w:rsidRDefault="00E25721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Таблица</w:t>
      </w:r>
      <w:r w:rsidR="00E25721">
        <w:rPr>
          <w:rFonts w:ascii="Times New Roman" w:hAnsi="Times New Roman" w:cs="Times New Roman"/>
          <w:sz w:val="30"/>
          <w:szCs w:val="30"/>
        </w:rPr>
        <w:t xml:space="preserve"> </w:t>
      </w:r>
      <w:r w:rsidRPr="00F93A2A">
        <w:rPr>
          <w:rFonts w:ascii="Times New Roman" w:hAnsi="Times New Roman" w:cs="Times New Roman"/>
          <w:sz w:val="30"/>
          <w:szCs w:val="30"/>
        </w:rPr>
        <w:t xml:space="preserve">– Плотность 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вылива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 водного рабочего раствора огнет</w:t>
      </w:r>
      <w:r w:rsidRPr="00F93A2A">
        <w:rPr>
          <w:rFonts w:ascii="Times New Roman" w:hAnsi="Times New Roman" w:cs="Times New Roman"/>
          <w:sz w:val="30"/>
          <w:szCs w:val="30"/>
        </w:rPr>
        <w:t>у</w:t>
      </w:r>
      <w:r w:rsidRPr="00F93A2A">
        <w:rPr>
          <w:rFonts w:ascii="Times New Roman" w:hAnsi="Times New Roman" w:cs="Times New Roman"/>
          <w:sz w:val="30"/>
          <w:szCs w:val="30"/>
        </w:rPr>
        <w:t>шащего химического состава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Метафосил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» </w:t>
      </w:r>
    </w:p>
    <w:p w:rsidR="00F93A2A" w:rsidRPr="00D70ADB" w:rsidRDefault="00F93A2A" w:rsidP="00F93A2A">
      <w:pPr>
        <w:pStyle w:val="3"/>
        <w:widowControl w:val="0"/>
        <w:spacing w:line="240" w:lineRule="auto"/>
        <w:jc w:val="both"/>
        <w:rPr>
          <w:sz w:val="36"/>
          <w:szCs w:val="3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544"/>
      </w:tblGrid>
      <w:tr w:rsidR="00F93A2A" w:rsidRPr="0057075C" w:rsidTr="0031572C">
        <w:trPr>
          <w:trHeight w:val="1018"/>
        </w:trPr>
        <w:tc>
          <w:tcPr>
            <w:tcW w:w="6237" w:type="dxa"/>
            <w:tcBorders>
              <w:bottom w:val="double" w:sz="4" w:space="0" w:color="auto"/>
            </w:tcBorders>
          </w:tcPr>
          <w:p w:rsidR="00F93A2A" w:rsidRPr="00F93A2A" w:rsidRDefault="00F93A2A" w:rsidP="0031572C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Лесорастительные условия, категория земель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:rsidR="00F93A2A" w:rsidRPr="00F93A2A" w:rsidRDefault="00F93A2A" w:rsidP="0031572C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 </w:t>
            </w:r>
            <w:proofErr w:type="spellStart"/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вылива</w:t>
            </w:r>
            <w:proofErr w:type="spellEnd"/>
            <w:r w:rsidRPr="00F93A2A">
              <w:rPr>
                <w:rFonts w:ascii="Times New Roman" w:hAnsi="Times New Roman" w:cs="Times New Roman"/>
                <w:sz w:val="28"/>
                <w:szCs w:val="28"/>
              </w:rPr>
              <w:t xml:space="preserve"> напочвенного покрова, л/м</w:t>
            </w:r>
            <w:proofErr w:type="gramStart"/>
            <w:r w:rsidRPr="00F93A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F93A2A" w:rsidRPr="0057075C" w:rsidTr="00E25721">
        <w:trPr>
          <w:trHeight w:val="692"/>
        </w:trPr>
        <w:tc>
          <w:tcPr>
            <w:tcW w:w="6237" w:type="dxa"/>
            <w:tcBorders>
              <w:top w:val="double" w:sz="4" w:space="0" w:color="auto"/>
            </w:tcBorders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Сосновые молодняки мшистых, брусничных, лишайниковых типов леса с полнотой 0,8–1,0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1,5–2,0</w:t>
            </w:r>
          </w:p>
        </w:tc>
      </w:tr>
      <w:tr w:rsidR="00F93A2A" w:rsidRPr="0057075C" w:rsidTr="00E25721">
        <w:trPr>
          <w:trHeight w:val="767"/>
        </w:trPr>
        <w:tc>
          <w:tcPr>
            <w:tcW w:w="6237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Сосновые молодняки верескового и черничн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го типов леса с полнотой 0,8–1,0</w:t>
            </w:r>
          </w:p>
        </w:tc>
        <w:tc>
          <w:tcPr>
            <w:tcW w:w="3544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2,0–2,5</w:t>
            </w:r>
          </w:p>
        </w:tc>
      </w:tr>
      <w:tr w:rsidR="00F93A2A" w:rsidRPr="0057075C" w:rsidTr="00E25721">
        <w:trPr>
          <w:trHeight w:val="834"/>
        </w:trPr>
        <w:tc>
          <w:tcPr>
            <w:tcW w:w="6237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Сосновые молодняки мшистых, лишайник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вых, черничных, брусничных и вересковых т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пов леса с полнотой 0,7 и менее</w:t>
            </w:r>
          </w:p>
        </w:tc>
        <w:tc>
          <w:tcPr>
            <w:tcW w:w="3544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1,0–1,5</w:t>
            </w:r>
          </w:p>
        </w:tc>
      </w:tr>
      <w:tr w:rsidR="00F93A2A" w:rsidRPr="0057075C" w:rsidTr="00E25721">
        <w:trPr>
          <w:trHeight w:val="595"/>
        </w:trPr>
        <w:tc>
          <w:tcPr>
            <w:tcW w:w="6237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 xml:space="preserve">Сосновые насаждения </w:t>
            </w:r>
            <w:r w:rsidRPr="00F93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93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 xml:space="preserve"> классов возраста всех типов леса </w:t>
            </w:r>
          </w:p>
        </w:tc>
        <w:tc>
          <w:tcPr>
            <w:tcW w:w="3544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1,0–1,5</w:t>
            </w:r>
          </w:p>
        </w:tc>
      </w:tr>
      <w:tr w:rsidR="00F93A2A" w:rsidRPr="0057075C" w:rsidTr="00E25721">
        <w:trPr>
          <w:trHeight w:val="286"/>
        </w:trPr>
        <w:tc>
          <w:tcPr>
            <w:tcW w:w="6237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Еловые насаждения</w:t>
            </w:r>
          </w:p>
        </w:tc>
        <w:tc>
          <w:tcPr>
            <w:tcW w:w="3544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1,5–2,0</w:t>
            </w:r>
          </w:p>
        </w:tc>
      </w:tr>
      <w:tr w:rsidR="00F93A2A" w:rsidRPr="0057075C" w:rsidTr="00E25721">
        <w:trPr>
          <w:trHeight w:val="286"/>
        </w:trPr>
        <w:tc>
          <w:tcPr>
            <w:tcW w:w="6237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Вырубки всех типов</w:t>
            </w:r>
          </w:p>
        </w:tc>
        <w:tc>
          <w:tcPr>
            <w:tcW w:w="3544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1,5–2,0</w:t>
            </w:r>
          </w:p>
        </w:tc>
      </w:tr>
      <w:tr w:rsidR="00F93A2A" w:rsidRPr="0057075C" w:rsidTr="00E25721">
        <w:trPr>
          <w:trHeight w:val="570"/>
        </w:trPr>
        <w:tc>
          <w:tcPr>
            <w:tcW w:w="6237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Сельхозугодья</w:t>
            </w:r>
            <w:proofErr w:type="spellEnd"/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, луга, лесные сенокосы с обил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ной сухой растительностью</w:t>
            </w:r>
          </w:p>
        </w:tc>
        <w:tc>
          <w:tcPr>
            <w:tcW w:w="3544" w:type="dxa"/>
          </w:tcPr>
          <w:p w:rsidR="00F93A2A" w:rsidRPr="00F93A2A" w:rsidRDefault="00F93A2A" w:rsidP="00C01C36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2,0–2,5</w:t>
            </w:r>
          </w:p>
        </w:tc>
      </w:tr>
    </w:tbl>
    <w:p w:rsidR="00F76690" w:rsidRDefault="00F93A2A" w:rsidP="00F76690">
      <w:pPr>
        <w:widowControl w:val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A2A" w:rsidRPr="00F93A2A" w:rsidRDefault="00F93A2A" w:rsidP="00F76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Огнетушащий химический состав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Тофасил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», созданный  учеными НИИ физико-химических  проблем  БГУ и  Института  леса  Наци</w:t>
      </w:r>
      <w:r w:rsidRPr="00F93A2A">
        <w:rPr>
          <w:rFonts w:ascii="Times New Roman" w:hAnsi="Times New Roman" w:cs="Times New Roman"/>
          <w:sz w:val="30"/>
          <w:szCs w:val="30"/>
        </w:rPr>
        <w:t>о</w:t>
      </w:r>
      <w:r w:rsidRPr="00F93A2A">
        <w:rPr>
          <w:rFonts w:ascii="Times New Roman" w:hAnsi="Times New Roman" w:cs="Times New Roman"/>
          <w:sz w:val="30"/>
          <w:szCs w:val="30"/>
        </w:rPr>
        <w:t>нальной  академии  наук  Беларуси, предназначен для локализации и тушения торфяных пожаров.</w:t>
      </w:r>
    </w:p>
    <w:p w:rsidR="00F93A2A" w:rsidRPr="00F93A2A" w:rsidRDefault="00F93A2A" w:rsidP="00F76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Состав представляет собой пастообразную массу от белого до б</w:t>
      </w:r>
      <w:r w:rsidRPr="00F93A2A">
        <w:rPr>
          <w:rFonts w:ascii="Times New Roman" w:hAnsi="Times New Roman" w:cs="Times New Roman"/>
          <w:sz w:val="30"/>
          <w:szCs w:val="30"/>
        </w:rPr>
        <w:t>е</w:t>
      </w:r>
      <w:r w:rsidRPr="00F93A2A">
        <w:rPr>
          <w:rFonts w:ascii="Times New Roman" w:hAnsi="Times New Roman" w:cs="Times New Roman"/>
          <w:sz w:val="30"/>
          <w:szCs w:val="30"/>
        </w:rPr>
        <w:t>жевого цвета и содержит аморфные фосфаты алюминия и цинка, соед</w:t>
      </w:r>
      <w:r w:rsidRPr="00F93A2A">
        <w:rPr>
          <w:rFonts w:ascii="Times New Roman" w:hAnsi="Times New Roman" w:cs="Times New Roman"/>
          <w:sz w:val="30"/>
          <w:szCs w:val="30"/>
        </w:rPr>
        <w:t>и</w:t>
      </w:r>
      <w:r w:rsidRPr="00F93A2A">
        <w:rPr>
          <w:rFonts w:ascii="Times New Roman" w:hAnsi="Times New Roman" w:cs="Times New Roman"/>
          <w:sz w:val="30"/>
          <w:szCs w:val="30"/>
        </w:rPr>
        <w:t>нения аммония, силикат натрия и воду. В качестве аморфных фосфатов алюминия и цинка и соединения аммония  содержат аморфные амм</w:t>
      </w:r>
      <w:r w:rsidRPr="00F93A2A">
        <w:rPr>
          <w:rFonts w:ascii="Times New Roman" w:hAnsi="Times New Roman" w:cs="Times New Roman"/>
          <w:sz w:val="30"/>
          <w:szCs w:val="30"/>
        </w:rPr>
        <w:t>о</w:t>
      </w:r>
      <w:r w:rsidRPr="00F93A2A">
        <w:rPr>
          <w:rFonts w:ascii="Times New Roman" w:hAnsi="Times New Roman" w:cs="Times New Roman"/>
          <w:sz w:val="30"/>
          <w:szCs w:val="30"/>
        </w:rPr>
        <w:t>нийные фосфаты алюминия и цинка и дополнительно поверхностно-активное вещество анионной природы при следующем соотношении компонентов (масс. %).</w:t>
      </w:r>
    </w:p>
    <w:p w:rsidR="00F93A2A" w:rsidRPr="00F93A2A" w:rsidRDefault="00F93A2A" w:rsidP="00E257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Аморфные аммонийные фосфаты алюминия и цинка в пересчете на оксиды: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оксид алюминия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0,71–0,75;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оксид цинка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1,70–1,79;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оксид фосфора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21,5–22,5;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гидроксид аммония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13,2–13,3;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силикат натрия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 0,91–0,96;                                                                                                                                                                                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ПАВ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0,71–0,76;</w:t>
      </w:r>
    </w:p>
    <w:p w:rsidR="00F93A2A" w:rsidRPr="00F93A2A" w:rsidRDefault="00F93A2A" w:rsidP="00E25721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Вода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F93A2A">
        <w:rPr>
          <w:rFonts w:ascii="Times New Roman" w:hAnsi="Times New Roman" w:cs="Times New Roman"/>
          <w:sz w:val="30"/>
          <w:szCs w:val="30"/>
        </w:rPr>
        <w:t xml:space="preserve"> остальное.</w:t>
      </w:r>
    </w:p>
    <w:p w:rsidR="00F93A2A" w:rsidRPr="00F93A2A" w:rsidRDefault="00F93A2A" w:rsidP="00F93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F93A2A">
        <w:rPr>
          <w:rFonts w:ascii="Times New Roman" w:hAnsi="Times New Roman" w:cs="Times New Roman"/>
          <w:spacing w:val="4"/>
          <w:sz w:val="30"/>
          <w:szCs w:val="30"/>
        </w:rPr>
        <w:t>Для увеличения огнетушащей способности состава он дополн</w:t>
      </w:r>
      <w:r w:rsidRPr="00F93A2A">
        <w:rPr>
          <w:rFonts w:ascii="Times New Roman" w:hAnsi="Times New Roman" w:cs="Times New Roman"/>
          <w:spacing w:val="4"/>
          <w:sz w:val="30"/>
          <w:szCs w:val="30"/>
        </w:rPr>
        <w:t>и</w:t>
      </w:r>
      <w:r w:rsidRPr="00F93A2A">
        <w:rPr>
          <w:rFonts w:ascii="Times New Roman" w:hAnsi="Times New Roman" w:cs="Times New Roman"/>
          <w:spacing w:val="4"/>
          <w:sz w:val="30"/>
          <w:szCs w:val="30"/>
        </w:rPr>
        <w:t>тельно содержит борную кислоту в количестве 0,50–0,62 масс. %. Для увеличения  стойкости  при хранении в его состав входят:</w:t>
      </w:r>
      <w:r>
        <w:rPr>
          <w:rFonts w:ascii="Times New Roman" w:hAnsi="Times New Roman" w:cs="Times New Roman"/>
          <w:spacing w:val="4"/>
          <w:sz w:val="30"/>
          <w:szCs w:val="30"/>
        </w:rPr>
        <w:t xml:space="preserve"> </w:t>
      </w:r>
      <w:r w:rsidRPr="00F93A2A">
        <w:rPr>
          <w:rFonts w:ascii="Times New Roman" w:hAnsi="Times New Roman" w:cs="Times New Roman"/>
          <w:spacing w:val="4"/>
          <w:sz w:val="30"/>
          <w:szCs w:val="30"/>
        </w:rPr>
        <w:t>1,0–1,5 масс</w:t>
      </w:r>
      <w:proofErr w:type="gramStart"/>
      <w:r w:rsidRPr="00F93A2A">
        <w:rPr>
          <w:rFonts w:ascii="Times New Roman" w:hAnsi="Times New Roman" w:cs="Times New Roman"/>
          <w:spacing w:val="4"/>
          <w:sz w:val="30"/>
          <w:szCs w:val="30"/>
        </w:rPr>
        <w:t>.</w:t>
      </w:r>
      <w:proofErr w:type="gramEnd"/>
      <w:r w:rsidRPr="00F93A2A">
        <w:rPr>
          <w:rFonts w:ascii="Times New Roman" w:hAnsi="Times New Roman" w:cs="Times New Roman"/>
          <w:spacing w:val="4"/>
          <w:sz w:val="30"/>
          <w:szCs w:val="30"/>
        </w:rPr>
        <w:t xml:space="preserve"> % </w:t>
      </w:r>
      <w:proofErr w:type="spellStart"/>
      <w:proofErr w:type="gramStart"/>
      <w:r w:rsidRPr="00F93A2A">
        <w:rPr>
          <w:rFonts w:ascii="Times New Roman" w:hAnsi="Times New Roman" w:cs="Times New Roman"/>
          <w:spacing w:val="4"/>
          <w:sz w:val="30"/>
          <w:szCs w:val="30"/>
        </w:rPr>
        <w:t>к</w:t>
      </w:r>
      <w:proofErr w:type="gramEnd"/>
      <w:r w:rsidRPr="00F93A2A">
        <w:rPr>
          <w:rFonts w:ascii="Times New Roman" w:hAnsi="Times New Roman" w:cs="Times New Roman"/>
          <w:spacing w:val="4"/>
          <w:sz w:val="30"/>
          <w:szCs w:val="30"/>
        </w:rPr>
        <w:t>арбоксиметилцеллюлозы</w:t>
      </w:r>
      <w:proofErr w:type="spellEnd"/>
      <w:r w:rsidRPr="00F93A2A">
        <w:rPr>
          <w:rFonts w:ascii="Times New Roman" w:hAnsi="Times New Roman" w:cs="Times New Roman"/>
          <w:spacing w:val="4"/>
          <w:sz w:val="30"/>
          <w:szCs w:val="30"/>
        </w:rPr>
        <w:t xml:space="preserve">, </w:t>
      </w:r>
      <w:proofErr w:type="spellStart"/>
      <w:r w:rsidRPr="00F93A2A">
        <w:rPr>
          <w:rFonts w:ascii="Times New Roman" w:hAnsi="Times New Roman" w:cs="Times New Roman"/>
          <w:spacing w:val="4"/>
          <w:sz w:val="30"/>
          <w:szCs w:val="30"/>
        </w:rPr>
        <w:t>карбамидформальдегидной</w:t>
      </w:r>
      <w:proofErr w:type="spellEnd"/>
      <w:r w:rsidRPr="00F93A2A">
        <w:rPr>
          <w:rFonts w:ascii="Times New Roman" w:hAnsi="Times New Roman" w:cs="Times New Roman"/>
          <w:spacing w:val="4"/>
          <w:sz w:val="30"/>
          <w:szCs w:val="30"/>
        </w:rPr>
        <w:t xml:space="preserve"> смолы или смеси жидких углеводородов С9-С15 (солярки).</w:t>
      </w:r>
    </w:p>
    <w:p w:rsidR="00F93A2A" w:rsidRPr="00F93A2A" w:rsidRDefault="00F93A2A" w:rsidP="00F93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Водный  рабочий  раствор огнетушащего химического состава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Тофасил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» 5%-ной </w:t>
      </w:r>
      <w:proofErr w:type="gramStart"/>
      <w:r w:rsidRPr="00F93A2A">
        <w:rPr>
          <w:rFonts w:ascii="Times New Roman" w:hAnsi="Times New Roman" w:cs="Times New Roman"/>
          <w:sz w:val="30"/>
          <w:szCs w:val="30"/>
        </w:rPr>
        <w:t>концентрации</w:t>
      </w:r>
      <w:proofErr w:type="gramEnd"/>
      <w:r w:rsidRPr="00F93A2A">
        <w:rPr>
          <w:rFonts w:ascii="Times New Roman" w:hAnsi="Times New Roman" w:cs="Times New Roman"/>
          <w:sz w:val="30"/>
          <w:szCs w:val="30"/>
        </w:rPr>
        <w:t xml:space="preserve"> имеет эффективное огнегасящее де</w:t>
      </w:r>
      <w:r w:rsidRPr="00F93A2A">
        <w:rPr>
          <w:rFonts w:ascii="Times New Roman" w:hAnsi="Times New Roman" w:cs="Times New Roman"/>
          <w:sz w:val="30"/>
          <w:szCs w:val="30"/>
        </w:rPr>
        <w:t>й</w:t>
      </w:r>
      <w:r w:rsidRPr="00F93A2A">
        <w:rPr>
          <w:rFonts w:ascii="Times New Roman" w:hAnsi="Times New Roman" w:cs="Times New Roman"/>
          <w:sz w:val="30"/>
          <w:szCs w:val="30"/>
        </w:rPr>
        <w:t xml:space="preserve">ствие, предотвращает горение и тление торфа. </w:t>
      </w:r>
    </w:p>
    <w:p w:rsidR="00F93A2A" w:rsidRPr="00F93A2A" w:rsidRDefault="00F93A2A" w:rsidP="00F93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 xml:space="preserve">Проведенные натурные испытания химического состава в очагах </w:t>
      </w:r>
      <w:r w:rsidRPr="00F93A2A">
        <w:rPr>
          <w:rFonts w:ascii="Times New Roman" w:hAnsi="Times New Roman" w:cs="Times New Roman"/>
          <w:sz w:val="30"/>
          <w:szCs w:val="30"/>
        </w:rPr>
        <w:lastRenderedPageBreak/>
        <w:t>горения торфяника  показали, что показатель огнетушащей способности водного рабочего раствора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Тофасила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 составил  40–80 кг/м</w:t>
      </w:r>
      <w:proofErr w:type="gramStart"/>
      <w:r w:rsidRPr="00F93A2A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Pr="00F93A2A">
        <w:rPr>
          <w:rFonts w:ascii="Times New Roman" w:hAnsi="Times New Roman" w:cs="Times New Roman"/>
          <w:sz w:val="30"/>
          <w:szCs w:val="30"/>
        </w:rPr>
        <w:t xml:space="preserve"> горящей поверхности торфа. Смачивающая способность воды со смачивателем и только одной  воды оказалась в 7,5–10,0 раз ниже по сравнению с во</w:t>
      </w:r>
      <w:r w:rsidRPr="00F93A2A">
        <w:rPr>
          <w:rFonts w:ascii="Times New Roman" w:hAnsi="Times New Roman" w:cs="Times New Roman"/>
          <w:sz w:val="30"/>
          <w:szCs w:val="30"/>
        </w:rPr>
        <w:t>д</w:t>
      </w:r>
      <w:r w:rsidRPr="00F93A2A">
        <w:rPr>
          <w:rFonts w:ascii="Times New Roman" w:hAnsi="Times New Roman" w:cs="Times New Roman"/>
          <w:sz w:val="30"/>
          <w:szCs w:val="30"/>
        </w:rPr>
        <w:t>ным рабочим раствором  огнетушащего  химического состава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Тофас</w:t>
      </w:r>
      <w:r w:rsidRPr="00F93A2A">
        <w:rPr>
          <w:rFonts w:ascii="Times New Roman" w:hAnsi="Times New Roman" w:cs="Times New Roman"/>
          <w:sz w:val="30"/>
          <w:szCs w:val="30"/>
        </w:rPr>
        <w:t>и</w:t>
      </w:r>
      <w:r w:rsidRPr="00F93A2A">
        <w:rPr>
          <w:rFonts w:ascii="Times New Roman" w:hAnsi="Times New Roman" w:cs="Times New Roman"/>
          <w:sz w:val="30"/>
          <w:szCs w:val="30"/>
        </w:rPr>
        <w:t>ла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».</w:t>
      </w:r>
    </w:p>
    <w:p w:rsidR="00F93A2A" w:rsidRPr="00F93A2A" w:rsidRDefault="00F93A2A" w:rsidP="00F93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Процесс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93A2A">
        <w:rPr>
          <w:rFonts w:ascii="Times New Roman" w:hAnsi="Times New Roman" w:cs="Times New Roman"/>
          <w:sz w:val="30"/>
          <w:szCs w:val="30"/>
        </w:rPr>
        <w:t>тушени</w:t>
      </w:r>
      <w:r w:rsidR="00E25721">
        <w:rPr>
          <w:rFonts w:ascii="Times New Roman" w:hAnsi="Times New Roman" w:cs="Times New Roman"/>
          <w:sz w:val="30"/>
          <w:szCs w:val="30"/>
        </w:rPr>
        <w:t>я водными растворами «</w:t>
      </w:r>
      <w:proofErr w:type="spellStart"/>
      <w:r w:rsidR="00E25721">
        <w:rPr>
          <w:rFonts w:ascii="Times New Roman" w:hAnsi="Times New Roman" w:cs="Times New Roman"/>
          <w:sz w:val="30"/>
          <w:szCs w:val="30"/>
        </w:rPr>
        <w:t>Тофасила</w:t>
      </w:r>
      <w:proofErr w:type="spellEnd"/>
      <w:r w:rsidR="00E25721">
        <w:rPr>
          <w:rFonts w:ascii="Times New Roman" w:hAnsi="Times New Roman" w:cs="Times New Roman"/>
          <w:sz w:val="30"/>
          <w:szCs w:val="30"/>
        </w:rPr>
        <w:t>»</w:t>
      </w:r>
      <w:r w:rsidR="00F76690">
        <w:rPr>
          <w:rFonts w:ascii="Times New Roman" w:hAnsi="Times New Roman" w:cs="Times New Roman"/>
          <w:sz w:val="30"/>
          <w:szCs w:val="30"/>
        </w:rPr>
        <w:t xml:space="preserve"> </w:t>
      </w:r>
      <w:r w:rsidRPr="00F93A2A">
        <w:rPr>
          <w:rFonts w:ascii="Times New Roman" w:hAnsi="Times New Roman" w:cs="Times New Roman"/>
          <w:sz w:val="30"/>
          <w:szCs w:val="30"/>
        </w:rPr>
        <w:t xml:space="preserve">торфа                  в очаге горения обеспечивается следующими факторами: </w:t>
      </w:r>
    </w:p>
    <w:p w:rsidR="00F93A2A" w:rsidRPr="00F93A2A" w:rsidRDefault="00F93A2A" w:rsidP="00F93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– хорошей смачивающей способностью рабочим раствором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Т</w:t>
      </w:r>
      <w:r w:rsidRPr="00F93A2A">
        <w:rPr>
          <w:rFonts w:ascii="Times New Roman" w:hAnsi="Times New Roman" w:cs="Times New Roman"/>
          <w:sz w:val="30"/>
          <w:szCs w:val="30"/>
        </w:rPr>
        <w:t>о</w:t>
      </w:r>
      <w:r w:rsidRPr="00F93A2A">
        <w:rPr>
          <w:rFonts w:ascii="Times New Roman" w:hAnsi="Times New Roman" w:cs="Times New Roman"/>
          <w:sz w:val="30"/>
          <w:szCs w:val="30"/>
        </w:rPr>
        <w:t>фасила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 xml:space="preserve">» горящего торфа глубиной до 30 см; </w:t>
      </w:r>
    </w:p>
    <w:p w:rsidR="00F93A2A" w:rsidRPr="00F93A2A" w:rsidRDefault="00F93A2A" w:rsidP="00F93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 xml:space="preserve">– снижением  выхода горючих газообразных продуктов; 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– созданием поверхностного покрытия, предотвращающего доступ кислорода к горящей торфяной массе.</w:t>
      </w:r>
    </w:p>
    <w:p w:rsidR="00F93A2A" w:rsidRPr="00F93A2A" w:rsidRDefault="00F93A2A" w:rsidP="00F93A2A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3A2A">
        <w:rPr>
          <w:rFonts w:ascii="Times New Roman" w:hAnsi="Times New Roman" w:cs="Times New Roman"/>
          <w:sz w:val="30"/>
          <w:szCs w:val="30"/>
        </w:rPr>
        <w:t>Таким образом, применение химических средств позволяет обе</w:t>
      </w:r>
      <w:r w:rsidRPr="00F93A2A">
        <w:rPr>
          <w:rFonts w:ascii="Times New Roman" w:hAnsi="Times New Roman" w:cs="Times New Roman"/>
          <w:sz w:val="30"/>
          <w:szCs w:val="30"/>
        </w:rPr>
        <w:t>с</w:t>
      </w:r>
      <w:r w:rsidRPr="00F93A2A">
        <w:rPr>
          <w:rFonts w:ascii="Times New Roman" w:hAnsi="Times New Roman" w:cs="Times New Roman"/>
          <w:sz w:val="30"/>
          <w:szCs w:val="30"/>
        </w:rPr>
        <w:t>печить успешность профилактики и ликвидации лесных и почвенных пожаров.</w:t>
      </w:r>
    </w:p>
    <w:p w:rsidR="00322559" w:rsidRDefault="00322559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2B88" w:rsidRPr="00322559" w:rsidRDefault="00DC2B88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22559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DC2B88" w:rsidRPr="00DC2B88" w:rsidRDefault="00DC2B88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2B88" w:rsidRPr="00DC2B88" w:rsidRDefault="00DC2B88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2B88">
        <w:rPr>
          <w:rFonts w:ascii="Times New Roman" w:hAnsi="Times New Roman" w:cs="Times New Roman"/>
          <w:sz w:val="30"/>
          <w:szCs w:val="30"/>
        </w:rPr>
        <w:t>1</w:t>
      </w:r>
      <w:proofErr w:type="gramStart"/>
      <w:r w:rsidRPr="00DC2B88">
        <w:rPr>
          <w:rFonts w:ascii="Times New Roman" w:hAnsi="Times New Roman" w:cs="Times New Roman"/>
          <w:sz w:val="30"/>
          <w:szCs w:val="30"/>
        </w:rPr>
        <w:t xml:space="preserve"> О</w:t>
      </w:r>
      <w:proofErr w:type="gramEnd"/>
      <w:r w:rsidRPr="00DC2B88">
        <w:rPr>
          <w:rFonts w:ascii="Times New Roman" w:hAnsi="Times New Roman" w:cs="Times New Roman"/>
          <w:sz w:val="30"/>
          <w:szCs w:val="30"/>
        </w:rPr>
        <w:t xml:space="preserve">пишите </w:t>
      </w:r>
      <w:r w:rsidR="00040BE5">
        <w:rPr>
          <w:rFonts w:ascii="Times New Roman" w:hAnsi="Times New Roman" w:cs="Times New Roman"/>
          <w:sz w:val="30"/>
          <w:szCs w:val="30"/>
        </w:rPr>
        <w:t>огнетушащие</w:t>
      </w:r>
      <w:r w:rsidR="0031572C">
        <w:rPr>
          <w:rFonts w:ascii="Times New Roman" w:hAnsi="Times New Roman" w:cs="Times New Roman"/>
          <w:sz w:val="30"/>
          <w:szCs w:val="30"/>
        </w:rPr>
        <w:t xml:space="preserve"> химические составы, применяемые для борьбы с лесными и торфяными пожарами</w:t>
      </w:r>
      <w:r w:rsidRPr="00DC2B88">
        <w:rPr>
          <w:rFonts w:ascii="Times New Roman" w:hAnsi="Times New Roman" w:cs="Times New Roman"/>
          <w:sz w:val="30"/>
          <w:szCs w:val="30"/>
        </w:rPr>
        <w:t>.</w:t>
      </w:r>
    </w:p>
    <w:p w:rsidR="00DC2B88" w:rsidRDefault="00DC2B88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2B88">
        <w:rPr>
          <w:rFonts w:ascii="Times New Roman" w:hAnsi="Times New Roman" w:cs="Times New Roman"/>
          <w:sz w:val="30"/>
          <w:szCs w:val="30"/>
        </w:rPr>
        <w:t>2</w:t>
      </w:r>
      <w:proofErr w:type="gramStart"/>
      <w:r w:rsidRPr="00DC2B88">
        <w:rPr>
          <w:rFonts w:ascii="Times New Roman" w:hAnsi="Times New Roman" w:cs="Times New Roman"/>
          <w:sz w:val="30"/>
          <w:szCs w:val="30"/>
        </w:rPr>
        <w:t xml:space="preserve"> </w:t>
      </w:r>
      <w:r w:rsidR="0031572C">
        <w:rPr>
          <w:rFonts w:ascii="Times New Roman" w:hAnsi="Times New Roman" w:cs="Times New Roman"/>
          <w:sz w:val="30"/>
          <w:szCs w:val="30"/>
        </w:rPr>
        <w:t>Р</w:t>
      </w:r>
      <w:proofErr w:type="gramEnd"/>
      <w:r w:rsidR="0031572C">
        <w:rPr>
          <w:rFonts w:ascii="Times New Roman" w:hAnsi="Times New Roman" w:cs="Times New Roman"/>
          <w:sz w:val="30"/>
          <w:szCs w:val="30"/>
        </w:rPr>
        <w:t xml:space="preserve">ассчитайте необходимое количество </w:t>
      </w:r>
      <w:r w:rsidR="0031572C" w:rsidRPr="00F93A2A">
        <w:rPr>
          <w:rFonts w:ascii="Times New Roman" w:hAnsi="Times New Roman" w:cs="Times New Roman"/>
          <w:sz w:val="30"/>
          <w:szCs w:val="30"/>
        </w:rPr>
        <w:t>огнетушащего химическ</w:t>
      </w:r>
      <w:r w:rsidR="0031572C" w:rsidRPr="00F93A2A">
        <w:rPr>
          <w:rFonts w:ascii="Times New Roman" w:hAnsi="Times New Roman" w:cs="Times New Roman"/>
          <w:sz w:val="30"/>
          <w:szCs w:val="30"/>
        </w:rPr>
        <w:t>о</w:t>
      </w:r>
      <w:r w:rsidR="0031572C" w:rsidRPr="00F93A2A">
        <w:rPr>
          <w:rFonts w:ascii="Times New Roman" w:hAnsi="Times New Roman" w:cs="Times New Roman"/>
          <w:sz w:val="30"/>
          <w:szCs w:val="30"/>
        </w:rPr>
        <w:t>го состава «</w:t>
      </w:r>
      <w:proofErr w:type="spellStart"/>
      <w:r w:rsidR="0031572C" w:rsidRPr="00F93A2A">
        <w:rPr>
          <w:rFonts w:ascii="Times New Roman" w:hAnsi="Times New Roman" w:cs="Times New Roman"/>
          <w:sz w:val="30"/>
          <w:szCs w:val="30"/>
        </w:rPr>
        <w:t>Метафосил</w:t>
      </w:r>
      <w:proofErr w:type="spellEnd"/>
      <w:r w:rsidR="0031572C" w:rsidRPr="00F93A2A">
        <w:rPr>
          <w:rFonts w:ascii="Times New Roman" w:hAnsi="Times New Roman" w:cs="Times New Roman"/>
          <w:sz w:val="30"/>
          <w:szCs w:val="30"/>
        </w:rPr>
        <w:t>»</w:t>
      </w:r>
      <w:r w:rsidR="0031572C">
        <w:rPr>
          <w:rFonts w:ascii="Times New Roman" w:hAnsi="Times New Roman" w:cs="Times New Roman"/>
          <w:sz w:val="30"/>
          <w:szCs w:val="30"/>
        </w:rPr>
        <w:t xml:space="preserve"> (кг) для прокладки 1 м профилактической пр</w:t>
      </w:r>
      <w:r w:rsidR="0031572C">
        <w:rPr>
          <w:rFonts w:ascii="Times New Roman" w:hAnsi="Times New Roman" w:cs="Times New Roman"/>
          <w:sz w:val="30"/>
          <w:szCs w:val="30"/>
        </w:rPr>
        <w:t>о</w:t>
      </w:r>
      <w:r w:rsidR="0031572C">
        <w:rPr>
          <w:rFonts w:ascii="Times New Roman" w:hAnsi="Times New Roman" w:cs="Times New Roman"/>
          <w:sz w:val="30"/>
          <w:szCs w:val="30"/>
        </w:rPr>
        <w:t>тивопожарной полосы, а также для тушения пожаров в различных лес</w:t>
      </w:r>
      <w:r w:rsidR="0031572C">
        <w:rPr>
          <w:rFonts w:ascii="Times New Roman" w:hAnsi="Times New Roman" w:cs="Times New Roman"/>
          <w:sz w:val="30"/>
          <w:szCs w:val="30"/>
        </w:rPr>
        <w:t>о</w:t>
      </w:r>
      <w:r w:rsidR="0031572C">
        <w:rPr>
          <w:rFonts w:ascii="Times New Roman" w:hAnsi="Times New Roman" w:cs="Times New Roman"/>
          <w:sz w:val="30"/>
          <w:szCs w:val="30"/>
        </w:rPr>
        <w:t>растительных условиях</w:t>
      </w:r>
      <w:r w:rsidR="00890F55">
        <w:rPr>
          <w:rFonts w:ascii="Times New Roman" w:hAnsi="Times New Roman" w:cs="Times New Roman"/>
          <w:sz w:val="30"/>
          <w:szCs w:val="30"/>
        </w:rPr>
        <w:t xml:space="preserve">, подберите соответствующие технические </w:t>
      </w:r>
      <w:proofErr w:type="spellStart"/>
      <w:r w:rsidR="00890F55">
        <w:rPr>
          <w:rFonts w:ascii="Times New Roman" w:hAnsi="Times New Roman" w:cs="Times New Roman"/>
          <w:sz w:val="30"/>
          <w:szCs w:val="30"/>
        </w:rPr>
        <w:t>стредства</w:t>
      </w:r>
      <w:proofErr w:type="spellEnd"/>
      <w:r w:rsidRPr="00DC2B88">
        <w:rPr>
          <w:rFonts w:ascii="Times New Roman" w:hAnsi="Times New Roman" w:cs="Times New Roman"/>
          <w:sz w:val="30"/>
          <w:szCs w:val="30"/>
        </w:rPr>
        <w:t>.</w:t>
      </w:r>
      <w:r w:rsidR="00890F55">
        <w:rPr>
          <w:rFonts w:ascii="Times New Roman" w:hAnsi="Times New Roman" w:cs="Times New Roman"/>
          <w:sz w:val="30"/>
          <w:szCs w:val="30"/>
        </w:rPr>
        <w:t xml:space="preserve"> Данные занесите в таблицу</w:t>
      </w:r>
      <w:r w:rsidR="006347C4">
        <w:rPr>
          <w:rFonts w:ascii="Times New Roman" w:hAnsi="Times New Roman" w:cs="Times New Roman"/>
          <w:sz w:val="30"/>
          <w:szCs w:val="30"/>
        </w:rPr>
        <w:t xml:space="preserve"> 1</w:t>
      </w:r>
      <w:r w:rsidR="00890F55">
        <w:rPr>
          <w:rFonts w:ascii="Times New Roman" w:hAnsi="Times New Roman" w:cs="Times New Roman"/>
          <w:sz w:val="30"/>
          <w:szCs w:val="30"/>
        </w:rPr>
        <w:t>.</w:t>
      </w:r>
    </w:p>
    <w:p w:rsidR="0031572C" w:rsidRPr="00DC2B88" w:rsidRDefault="0031572C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</w:t>
      </w:r>
      <w:r w:rsidR="006347C4">
        <w:rPr>
          <w:rFonts w:ascii="Times New Roman" w:hAnsi="Times New Roman" w:cs="Times New Roman"/>
          <w:sz w:val="30"/>
          <w:szCs w:val="30"/>
        </w:rPr>
        <w:t xml:space="preserve"> 1</w:t>
      </w:r>
      <w:r>
        <w:rPr>
          <w:rFonts w:ascii="Times New Roman" w:hAnsi="Times New Roman" w:cs="Times New Roman"/>
          <w:sz w:val="30"/>
          <w:szCs w:val="30"/>
        </w:rPr>
        <w:t xml:space="preserve"> – необходимое количество</w:t>
      </w:r>
      <w:r w:rsidRPr="0031572C">
        <w:rPr>
          <w:rFonts w:ascii="Times New Roman" w:hAnsi="Times New Roman" w:cs="Times New Roman"/>
          <w:sz w:val="30"/>
          <w:szCs w:val="30"/>
        </w:rPr>
        <w:t xml:space="preserve"> </w:t>
      </w:r>
      <w:r w:rsidRPr="00F93A2A">
        <w:rPr>
          <w:rFonts w:ascii="Times New Roman" w:hAnsi="Times New Roman" w:cs="Times New Roman"/>
          <w:sz w:val="30"/>
          <w:szCs w:val="30"/>
        </w:rPr>
        <w:t>огнетушащего химического состава «</w:t>
      </w:r>
      <w:proofErr w:type="spellStart"/>
      <w:r w:rsidRPr="00F93A2A">
        <w:rPr>
          <w:rFonts w:ascii="Times New Roman" w:hAnsi="Times New Roman" w:cs="Times New Roman"/>
          <w:sz w:val="30"/>
          <w:szCs w:val="30"/>
        </w:rPr>
        <w:t>Метафосил</w:t>
      </w:r>
      <w:proofErr w:type="spellEnd"/>
      <w:r w:rsidRPr="00F93A2A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 для профилактики и борьбы с лесными пожарами.</w:t>
      </w:r>
    </w:p>
    <w:p w:rsidR="0031572C" w:rsidRDefault="0031572C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5"/>
        <w:gridCol w:w="2201"/>
        <w:gridCol w:w="1945"/>
      </w:tblGrid>
      <w:tr w:rsidR="00890F55" w:rsidRPr="00F93A2A" w:rsidTr="00890F55">
        <w:trPr>
          <w:trHeight w:val="527"/>
        </w:trPr>
        <w:tc>
          <w:tcPr>
            <w:tcW w:w="5635" w:type="dxa"/>
            <w:tcBorders>
              <w:bottom w:val="double" w:sz="4" w:space="0" w:color="auto"/>
            </w:tcBorders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Лесорастительные условия, категория з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мель</w:t>
            </w:r>
          </w:p>
        </w:tc>
        <w:tc>
          <w:tcPr>
            <w:tcW w:w="2201" w:type="dxa"/>
            <w:tcBorders>
              <w:bottom w:val="double" w:sz="4" w:space="0" w:color="auto"/>
            </w:tcBorders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химсостава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кг</w:t>
            </w:r>
          </w:p>
        </w:tc>
        <w:tc>
          <w:tcPr>
            <w:tcW w:w="1945" w:type="dxa"/>
            <w:tcBorders>
              <w:bottom w:val="double" w:sz="4" w:space="0" w:color="auto"/>
            </w:tcBorders>
          </w:tcPr>
          <w:p w:rsidR="00890F55" w:rsidRPr="00F93A2A" w:rsidRDefault="00890F55" w:rsidP="006347C4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Технич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</w:p>
        </w:tc>
      </w:tr>
      <w:tr w:rsidR="00890F55" w:rsidRPr="00F93A2A" w:rsidTr="00890F55">
        <w:trPr>
          <w:trHeight w:val="692"/>
        </w:trPr>
        <w:tc>
          <w:tcPr>
            <w:tcW w:w="5635" w:type="dxa"/>
            <w:tcBorders>
              <w:top w:val="double" w:sz="4" w:space="0" w:color="auto"/>
            </w:tcBorders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Сосновые молодняки мшистых, брусни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ных, лишайниковых типов леса с полн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той 0,8–1,0</w:t>
            </w:r>
          </w:p>
        </w:tc>
        <w:tc>
          <w:tcPr>
            <w:tcW w:w="2201" w:type="dxa"/>
            <w:tcBorders>
              <w:top w:val="double" w:sz="4" w:space="0" w:color="auto"/>
            </w:tcBorders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767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Сосновые молодняки верескового и че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ничного типов леса с полнотой 0,8–1,0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834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Сосновые молодняки мшистых, лишайн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ковых, черничных, брусничных и вере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ковых типов леса с полнотой 0,7 и менее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595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Сосновые насаждения </w:t>
            </w:r>
            <w:r w:rsidRPr="00F93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93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 xml:space="preserve"> классов во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 xml:space="preserve">раста всех типов леса 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286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Еловые насаждения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286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Вырубки всех типов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570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Сельхозугодья</w:t>
            </w:r>
            <w:proofErr w:type="spellEnd"/>
            <w:r w:rsidRPr="00F93A2A">
              <w:rPr>
                <w:rFonts w:ascii="Times New Roman" w:hAnsi="Times New Roman" w:cs="Times New Roman"/>
                <w:sz w:val="28"/>
                <w:szCs w:val="28"/>
              </w:rPr>
              <w:t>, луга, лесные сенокосы с обильной сухой растительностью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55" w:rsidRPr="00F93A2A" w:rsidTr="00890F55">
        <w:trPr>
          <w:trHeight w:val="570"/>
        </w:trPr>
        <w:tc>
          <w:tcPr>
            <w:tcW w:w="563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Прокладка профилактических противоп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жарных полос</w:t>
            </w:r>
          </w:p>
        </w:tc>
        <w:tc>
          <w:tcPr>
            <w:tcW w:w="2201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890F55" w:rsidRPr="00F93A2A" w:rsidRDefault="00890F55" w:rsidP="009A4055">
            <w:pPr>
              <w:pStyle w:val="3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572C" w:rsidRDefault="0031572C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1572C" w:rsidRDefault="0031572C" w:rsidP="00DC2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2B88" w:rsidRPr="00702805" w:rsidRDefault="00DC2B88" w:rsidP="00DC2B88">
      <w:pPr>
        <w:ind w:firstLine="680"/>
        <w:rPr>
          <w:rFonts w:ascii="Times New Roman" w:hAnsi="Times New Roman" w:cs="Times New Roman"/>
          <w:b/>
          <w:sz w:val="30"/>
          <w:szCs w:val="30"/>
        </w:rPr>
      </w:pPr>
      <w:r w:rsidRPr="00702805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DC2B88" w:rsidRPr="00322559" w:rsidRDefault="00DC2B88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22559" w:rsidRP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322559">
        <w:rPr>
          <w:rFonts w:ascii="Times New Roman" w:hAnsi="Times New Roman" w:cs="Times New Roman"/>
          <w:sz w:val="30"/>
          <w:szCs w:val="30"/>
        </w:rPr>
        <w:t>. Какие</w:t>
      </w:r>
      <w:r>
        <w:rPr>
          <w:rFonts w:ascii="Times New Roman" w:hAnsi="Times New Roman" w:cs="Times New Roman"/>
          <w:sz w:val="30"/>
          <w:szCs w:val="30"/>
        </w:rPr>
        <w:t xml:space="preserve"> применяют</w:t>
      </w:r>
      <w:r w:rsidRPr="0032255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химические составы для</w:t>
      </w:r>
      <w:r w:rsidRPr="00322559">
        <w:rPr>
          <w:rFonts w:ascii="Times New Roman" w:hAnsi="Times New Roman" w:cs="Times New Roman"/>
          <w:sz w:val="30"/>
          <w:szCs w:val="30"/>
        </w:rPr>
        <w:t xml:space="preserve"> борьбы с </w:t>
      </w:r>
      <w:r>
        <w:rPr>
          <w:rFonts w:ascii="Times New Roman" w:hAnsi="Times New Roman" w:cs="Times New Roman"/>
          <w:sz w:val="30"/>
          <w:szCs w:val="30"/>
        </w:rPr>
        <w:t xml:space="preserve">лесными и </w:t>
      </w:r>
      <w:r w:rsidRPr="00322559">
        <w:rPr>
          <w:rFonts w:ascii="Times New Roman" w:hAnsi="Times New Roman" w:cs="Times New Roman"/>
          <w:sz w:val="30"/>
          <w:szCs w:val="30"/>
        </w:rPr>
        <w:t>торфяными пожарами?</w:t>
      </w:r>
    </w:p>
    <w:p w:rsidR="00322559" w:rsidRP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322559">
        <w:rPr>
          <w:rFonts w:ascii="Times New Roman" w:hAnsi="Times New Roman" w:cs="Times New Roman"/>
          <w:sz w:val="30"/>
          <w:szCs w:val="30"/>
        </w:rPr>
        <w:t>. Опишите способ борьбы с торфяными пожарами водой,  раств</w:t>
      </w:r>
      <w:r w:rsidRPr="00322559">
        <w:rPr>
          <w:rFonts w:ascii="Times New Roman" w:hAnsi="Times New Roman" w:cs="Times New Roman"/>
          <w:sz w:val="30"/>
          <w:szCs w:val="30"/>
        </w:rPr>
        <w:t>о</w:t>
      </w:r>
      <w:r w:rsidRPr="00322559">
        <w:rPr>
          <w:rFonts w:ascii="Times New Roman" w:hAnsi="Times New Roman" w:cs="Times New Roman"/>
          <w:sz w:val="30"/>
          <w:szCs w:val="30"/>
        </w:rPr>
        <w:t>рами  ОХС  и   ПАВ.</w:t>
      </w:r>
    </w:p>
    <w:p w:rsidR="00322559" w:rsidRP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322559">
        <w:rPr>
          <w:rFonts w:ascii="Times New Roman" w:hAnsi="Times New Roman" w:cs="Times New Roman"/>
          <w:sz w:val="30"/>
          <w:szCs w:val="30"/>
        </w:rPr>
        <w:t>. Дайте характеристику огнетушащего химического состава «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М</w:t>
      </w:r>
      <w:r w:rsidRPr="00322559">
        <w:rPr>
          <w:rFonts w:ascii="Times New Roman" w:hAnsi="Times New Roman" w:cs="Times New Roman"/>
          <w:sz w:val="30"/>
          <w:szCs w:val="30"/>
        </w:rPr>
        <w:t>е</w:t>
      </w:r>
      <w:r w:rsidRPr="00322559">
        <w:rPr>
          <w:rFonts w:ascii="Times New Roman" w:hAnsi="Times New Roman" w:cs="Times New Roman"/>
          <w:sz w:val="30"/>
          <w:szCs w:val="30"/>
        </w:rPr>
        <w:t>тафосил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>»,  его назначение.</w:t>
      </w:r>
    </w:p>
    <w:p w:rsidR="00322559" w:rsidRP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Pr="00322559">
        <w:rPr>
          <w:rFonts w:ascii="Times New Roman" w:hAnsi="Times New Roman" w:cs="Times New Roman"/>
          <w:sz w:val="30"/>
          <w:szCs w:val="30"/>
        </w:rPr>
        <w:t>. Назовите средства, применяемые для создания длительно  де</w:t>
      </w:r>
      <w:r w:rsidRPr="00322559">
        <w:rPr>
          <w:rFonts w:ascii="Times New Roman" w:hAnsi="Times New Roman" w:cs="Times New Roman"/>
          <w:sz w:val="30"/>
          <w:szCs w:val="30"/>
        </w:rPr>
        <w:t>й</w:t>
      </w:r>
      <w:r w:rsidRPr="00322559">
        <w:rPr>
          <w:rFonts w:ascii="Times New Roman" w:hAnsi="Times New Roman" w:cs="Times New Roman"/>
          <w:sz w:val="30"/>
          <w:szCs w:val="30"/>
        </w:rPr>
        <w:t>ствующих профилактических и заградительных полос перед  кромкой  пожара.</w:t>
      </w:r>
    </w:p>
    <w:p w:rsidR="00322559" w:rsidRP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Pr="00322559">
        <w:rPr>
          <w:rFonts w:ascii="Times New Roman" w:hAnsi="Times New Roman" w:cs="Times New Roman"/>
          <w:sz w:val="30"/>
          <w:szCs w:val="30"/>
        </w:rPr>
        <w:t>. Дайте  характеристику огнетушащего химического состава «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Тофасил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>»,  его  назначение.</w:t>
      </w:r>
    </w:p>
    <w:p w:rsid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Pr="00322559">
        <w:rPr>
          <w:rFonts w:ascii="Times New Roman" w:hAnsi="Times New Roman" w:cs="Times New Roman"/>
          <w:sz w:val="30"/>
          <w:szCs w:val="30"/>
        </w:rPr>
        <w:t>. В чем заключаются особенности ликвидации лесных  пожаров  в зонах радиоактивного загрязнения?</w:t>
      </w:r>
    </w:p>
    <w:p w:rsidR="00322559" w:rsidRP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Pr="00322559">
        <w:rPr>
          <w:rFonts w:ascii="Times New Roman" w:hAnsi="Times New Roman" w:cs="Times New Roman"/>
          <w:sz w:val="30"/>
          <w:szCs w:val="30"/>
        </w:rPr>
        <w:t xml:space="preserve">Какая техника безопасности при </w:t>
      </w:r>
      <w:r>
        <w:rPr>
          <w:rFonts w:ascii="Times New Roman" w:hAnsi="Times New Roman" w:cs="Times New Roman"/>
          <w:sz w:val="30"/>
          <w:szCs w:val="30"/>
        </w:rPr>
        <w:t>работе с химическими вещ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ствами «</w:t>
      </w:r>
      <w:proofErr w:type="spellStart"/>
      <w:r>
        <w:rPr>
          <w:rFonts w:ascii="Times New Roman" w:hAnsi="Times New Roman" w:cs="Times New Roman"/>
          <w:sz w:val="30"/>
          <w:szCs w:val="30"/>
        </w:rPr>
        <w:t>Метафосил</w:t>
      </w:r>
      <w:proofErr w:type="spellEnd"/>
      <w:r>
        <w:rPr>
          <w:rFonts w:ascii="Times New Roman" w:hAnsi="Times New Roman" w:cs="Times New Roman"/>
          <w:sz w:val="30"/>
          <w:szCs w:val="30"/>
        </w:rPr>
        <w:t>» и «</w:t>
      </w:r>
      <w:proofErr w:type="spellStart"/>
      <w:r>
        <w:rPr>
          <w:rFonts w:ascii="Times New Roman" w:hAnsi="Times New Roman" w:cs="Times New Roman"/>
          <w:sz w:val="30"/>
          <w:szCs w:val="30"/>
        </w:rPr>
        <w:t>Тофасил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322559">
        <w:rPr>
          <w:rFonts w:ascii="Times New Roman" w:hAnsi="Times New Roman" w:cs="Times New Roman"/>
          <w:sz w:val="30"/>
          <w:szCs w:val="30"/>
        </w:rPr>
        <w:t>?</w:t>
      </w:r>
    </w:p>
    <w:p w:rsidR="00322559" w:rsidRDefault="00322559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2B88" w:rsidRPr="00322559" w:rsidRDefault="00DC2B88" w:rsidP="003225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22559">
        <w:rPr>
          <w:rFonts w:ascii="Times New Roman" w:hAnsi="Times New Roman" w:cs="Times New Roman"/>
          <w:b/>
          <w:sz w:val="30"/>
          <w:szCs w:val="30"/>
        </w:rPr>
        <w:t xml:space="preserve"> Литература</w:t>
      </w:r>
    </w:p>
    <w:p w:rsidR="00DC2B88" w:rsidRPr="00322559" w:rsidRDefault="00DC2B88" w:rsidP="00322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DC2B88" w:rsidRPr="00322559" w:rsidRDefault="00322559" w:rsidP="00322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DC2B88" w:rsidRPr="00322559">
        <w:rPr>
          <w:rFonts w:ascii="Times New Roman" w:hAnsi="Times New Roman" w:cs="Times New Roman"/>
          <w:sz w:val="30"/>
          <w:szCs w:val="30"/>
        </w:rPr>
        <w:t xml:space="preserve"> ТКП 193-2009(02080) «Правила противопожарного обустройства лесов Республики Беларусь. </w:t>
      </w:r>
      <w:r w:rsidR="00DC2B88" w:rsidRPr="00322559">
        <w:rPr>
          <w:rFonts w:ascii="Times New Roman" w:hAnsi="Times New Roman" w:cs="Times New Roman"/>
          <w:sz w:val="30"/>
          <w:szCs w:val="30"/>
        </w:rPr>
        <w:sym w:font="Symbol" w:char="F02D"/>
      </w:r>
      <w:r w:rsidR="00DC2B88" w:rsidRPr="00322559">
        <w:rPr>
          <w:rFonts w:ascii="Times New Roman" w:hAnsi="Times New Roman" w:cs="Times New Roman"/>
          <w:sz w:val="30"/>
          <w:szCs w:val="30"/>
        </w:rPr>
        <w:t xml:space="preserve"> Министерство лесного хозяйства Респу</w:t>
      </w:r>
      <w:r w:rsidR="00DC2B88" w:rsidRPr="00322559">
        <w:rPr>
          <w:rFonts w:ascii="Times New Roman" w:hAnsi="Times New Roman" w:cs="Times New Roman"/>
          <w:sz w:val="30"/>
          <w:szCs w:val="30"/>
        </w:rPr>
        <w:t>б</w:t>
      </w:r>
      <w:r w:rsidR="00DC2B88" w:rsidRPr="00322559">
        <w:rPr>
          <w:rFonts w:ascii="Times New Roman" w:hAnsi="Times New Roman" w:cs="Times New Roman"/>
          <w:sz w:val="30"/>
          <w:szCs w:val="30"/>
        </w:rPr>
        <w:t xml:space="preserve">лики Беларусь,  2009. </w:t>
      </w:r>
      <w:r w:rsidR="00DC2B88" w:rsidRPr="00322559">
        <w:rPr>
          <w:rFonts w:ascii="Times New Roman" w:hAnsi="Times New Roman" w:cs="Times New Roman"/>
          <w:sz w:val="30"/>
          <w:szCs w:val="30"/>
        </w:rPr>
        <w:sym w:font="Symbol" w:char="F02D"/>
      </w:r>
      <w:r w:rsidR="00DC2B88" w:rsidRPr="00322559">
        <w:rPr>
          <w:rFonts w:ascii="Times New Roman" w:hAnsi="Times New Roman" w:cs="Times New Roman"/>
          <w:sz w:val="30"/>
          <w:szCs w:val="30"/>
        </w:rPr>
        <w:t xml:space="preserve"> 12 с.</w:t>
      </w:r>
    </w:p>
    <w:p w:rsidR="00DC2B88" w:rsidRPr="00322559" w:rsidRDefault="00322559" w:rsidP="00322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="00DC2B88" w:rsidRPr="0032255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DC2B88" w:rsidRPr="00322559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="00DC2B88" w:rsidRPr="00322559">
        <w:rPr>
          <w:rFonts w:ascii="Times New Roman" w:hAnsi="Times New Roman" w:cs="Times New Roman"/>
          <w:sz w:val="30"/>
          <w:szCs w:val="30"/>
        </w:rPr>
        <w:t xml:space="preserve">, В.В. Лесная  </w:t>
      </w:r>
      <w:proofErr w:type="spellStart"/>
      <w:r w:rsidR="00DC2B88" w:rsidRPr="00322559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="00DC2B88" w:rsidRPr="00322559">
        <w:rPr>
          <w:rFonts w:ascii="Times New Roman" w:hAnsi="Times New Roman" w:cs="Times New Roman"/>
          <w:sz w:val="30"/>
          <w:szCs w:val="30"/>
        </w:rPr>
        <w:t xml:space="preserve">: учебное пособие для студентов </w:t>
      </w:r>
      <w:r w:rsidR="00DC2B88"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высших </w:t>
      </w:r>
      <w:r w:rsidR="00DC2B88" w:rsidRPr="00322559">
        <w:rPr>
          <w:rFonts w:ascii="Times New Roman" w:hAnsi="Times New Roman" w:cs="Times New Roman"/>
          <w:spacing w:val="4"/>
          <w:sz w:val="30"/>
          <w:szCs w:val="30"/>
        </w:rPr>
        <w:t>учебных заведений по специальности «Лесное хозяйство»</w:t>
      </w:r>
      <w:r w:rsidR="00DC2B88"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 /</w:t>
      </w:r>
      <w:r w:rsidR="00DC2B88"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 В. В. </w:t>
      </w:r>
      <w:proofErr w:type="spellStart"/>
      <w:r w:rsidR="00DC2B88" w:rsidRPr="00322559">
        <w:rPr>
          <w:rFonts w:ascii="Times New Roman" w:hAnsi="Times New Roman" w:cs="Times New Roman"/>
          <w:spacing w:val="2"/>
          <w:sz w:val="30"/>
          <w:szCs w:val="30"/>
        </w:rPr>
        <w:t>Усеня</w:t>
      </w:r>
      <w:proofErr w:type="spellEnd"/>
      <w:r w:rsidR="00DC2B88"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, Е. Н. Каткова, С. В. </w:t>
      </w:r>
      <w:proofErr w:type="spellStart"/>
      <w:r w:rsidR="00DC2B88" w:rsidRPr="00322559">
        <w:rPr>
          <w:rFonts w:ascii="Times New Roman" w:hAnsi="Times New Roman" w:cs="Times New Roman"/>
          <w:spacing w:val="2"/>
          <w:sz w:val="30"/>
          <w:szCs w:val="30"/>
        </w:rPr>
        <w:t>Ульдинович</w:t>
      </w:r>
      <w:proofErr w:type="spellEnd"/>
      <w:r w:rsidR="00DC2B88" w:rsidRPr="00322559">
        <w:rPr>
          <w:rFonts w:ascii="Times New Roman" w:hAnsi="Times New Roman" w:cs="Times New Roman"/>
          <w:spacing w:val="-6"/>
          <w:sz w:val="30"/>
          <w:szCs w:val="30"/>
        </w:rPr>
        <w:t>. – Гомель: ГГУ им. Ф. Скор</w:t>
      </w:r>
      <w:r w:rsidR="00DC2B88" w:rsidRPr="00322559">
        <w:rPr>
          <w:rFonts w:ascii="Times New Roman" w:hAnsi="Times New Roman" w:cs="Times New Roman"/>
          <w:spacing w:val="-6"/>
          <w:sz w:val="30"/>
          <w:szCs w:val="30"/>
        </w:rPr>
        <w:t>и</w:t>
      </w:r>
      <w:r w:rsidR="00DC2B88"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ны, </w:t>
      </w:r>
      <w:r w:rsidR="00DC2B88" w:rsidRPr="00322559">
        <w:rPr>
          <w:rFonts w:ascii="Times New Roman" w:hAnsi="Times New Roman" w:cs="Times New Roman"/>
          <w:sz w:val="30"/>
          <w:szCs w:val="30"/>
        </w:rPr>
        <w:t>2011. – 264 с.</w:t>
      </w:r>
    </w:p>
    <w:p w:rsidR="00DC2B88" w:rsidRPr="00322559" w:rsidRDefault="00DC2B88" w:rsidP="003225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93A2A" w:rsidRPr="00F93A2A" w:rsidRDefault="00F93A2A" w:rsidP="00F93A2A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sectPr w:rsidR="00F93A2A" w:rsidRPr="00F9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93FAC"/>
    <w:multiLevelType w:val="hybridMultilevel"/>
    <w:tmpl w:val="C40C7828"/>
    <w:lvl w:ilvl="0" w:tplc="B72450E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4A142AF1"/>
    <w:multiLevelType w:val="hybridMultilevel"/>
    <w:tmpl w:val="3880EC12"/>
    <w:lvl w:ilvl="0" w:tplc="B72450E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F3"/>
    <w:rsid w:val="00040BE5"/>
    <w:rsid w:val="0031572C"/>
    <w:rsid w:val="00322559"/>
    <w:rsid w:val="00454BE6"/>
    <w:rsid w:val="006347C4"/>
    <w:rsid w:val="00702805"/>
    <w:rsid w:val="00736B75"/>
    <w:rsid w:val="00822EF3"/>
    <w:rsid w:val="00890F55"/>
    <w:rsid w:val="00DC2B88"/>
    <w:rsid w:val="00E25721"/>
    <w:rsid w:val="00F76690"/>
    <w:rsid w:val="00F9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2EF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22E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93A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3A2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2EF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22E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93A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3A2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2018-04-02T06:32:00Z</dcterms:created>
  <dcterms:modified xsi:type="dcterms:W3CDTF">2018-04-02T06:32:00Z</dcterms:modified>
</cp:coreProperties>
</file>